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inherit" w:cs="inherit" w:eastAsia="inherit" w:hAnsi="inherit"/>
          <w:b w:val="1"/>
          <w:color w:val="333333"/>
          <w:sz w:val="47"/>
          <w:szCs w:val="47"/>
        </w:rPr>
      </w:pPr>
      <w:hyperlink r:id="rId7">
        <w:r w:rsidDel="00000000" w:rsidR="00000000" w:rsidRPr="00000000">
          <w:rPr>
            <w:rFonts w:ascii="inherit" w:cs="inherit" w:eastAsia="inherit" w:hAnsi="inherit"/>
            <w:b w:val="1"/>
            <w:color w:val="0088cc"/>
            <w:sz w:val="47"/>
            <w:szCs w:val="47"/>
            <w:rtl w:val="0"/>
          </w:rPr>
          <w:t xml:space="preserve">Правила поведінки здобувача освіти в закладі освіти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ЗАТВЕРДЖЕНО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right"/>
        <w:rPr>
          <w:rFonts w:ascii="Helvetica Neue" w:cs="Helvetica Neue" w:eastAsia="Helvetica Neue" w:hAnsi="Helvetica Neue"/>
          <w:color w:val="333333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І. ЗАГАЛЬНІ ПРАВИЛА ПОВЕДІНКИ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Учень приходить в школу за 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Забороняється вживання непристойних виразів і жестів.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5. Не можна без дозволу педагогів або медичної сестри (за узгодженням з батьками) йти зі школи та її території в урочний час.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8. Поза школою учні поводяться скрізь і усюди так, щоб не принизити свою честь і гідність, не заплямувати добре ім'я школи.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9. Учні бережуть майно школи, акуратно ставляться як до свого, так і до чужого майна, дотримуються чистоти і порядку на території школи.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12. Булінг є неприпустимою формою поведінки учнів у школі та за її межами.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13. Не дозволяється жувати гумку, учні можуть користуватися на уроках гаджетами лише для навчання.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14. Учень зобов'язаний виконувати домашні завдання в терміни, встановлені шкільною програмою.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15. На першу вимогу вчителя учень зобов’язаний давати щоденник.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16. Учень веде записи домашніх завдань у щоденнику.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17. Приносити на заняття всі необхідні підручники, зошити, інструменти і письмове приладдя.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ІІ. ПОВЕДІНКА НА УРОКАХ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Учні входять повертаються до класу за першим сигнальним дзвоником. За другим дзвоником розпочинається урок. Запізнюватися на уроки без поважних причин заборонено.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Коли вчитель перед початком уроку входить в клас, учні встають, вітаючи вчителя.Так само учні після завершення уроку ПРОговорити з Вчителями!!!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Так само учні вітають будь-якого дорослого, який увійшов до класу під час занять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5. Якщо під час занять учню необхідно вийти з класу, то він повинен попросити дозволу у вчителя.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6. Учень на уроці зобов'язаний виконувати всі вимоги вчителя.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7. Під час відповіді на запитання вчителя учень повинен відповідати голосно, виразно, зрозуміло.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8. Якщо учень хоче поставити питання вчителеві або відповісти на питання вчителя, він піднімає руку.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9. На уроці учень має право ставити питання вчителеві, якщо не зрозумів матеріал під час пояснення.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11. Попереджувальний Дзвінок про закінчення уроку дається для вчителя.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Тільки коли вчитель оголосить про закінчення занять, учні мають право покинути клас. П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ри виході вчителя або іншого дорослого з класу учні встають.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13. Учні зобов’язані знати і дотримуватися правил техніки безпеки як під час уроків, так і після їх закінчення.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ІІІ. ПОВЕДІНКА УЧНІВ ДО ПОЧАТКУ, НА ПЕРЕРВАХ І ПІСЛЯ УРОКІВ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Під час перерви учень зобов'язаний: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підтримувати чистоту і порядок на своєму робочому місці;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вийти з класу, якщо попросить вчитель;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учні на перервах знаходяться на своєму поверсі;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підкорятися вимогам чергового вчителя по поверху;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при зустрічі з вчителями, батьками, дорослими відвідувачами школи учні вітаються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shd w:fill="980000" w:val="clear"/>
          <w:rtl w:val="0"/>
        </w:rPr>
        <w:t xml:space="preserve">і звільняють дорогу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учням забороняється входити до вчительської без дозволу;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забороняється вживати непристойні вирази і жести, шуміти, заважати відпочивати іншим.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Час перерви — особистий час кожного учня. Він може його проводити по своєму розумінню, але не повинен заважати іншим.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Вживати їжу тільки під час перерв, у їдальні, поза класом.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Під час перерв учням категорично забороняється залишати шкільну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територію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 задля збереження життя та здоров’я та з метою уникнення випадків травматизму серед учнів.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7. У школі та на її території дотримуватись правил здорового способу життя (забороняється тютюнопаління, електронних цигарок,  та вживання алкогольних напоїв).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8. Категорично забороняється, сидіти на підвіконнях.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9. На перервах школярі можуть звернутися до свого классного керівника, чергового вчителя за допомогою, якщо проти них здійснюються протиправні дії.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5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ІV. ПОВЕДІНКА УЧНІВ У ЇДАЛЬНІ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Під час харчування в їдальні належить дотримуватися хороших манер і поводитися пристойно.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Учні повинні шанобливо ставитись до працівників їдальні.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Учні приходять в їдальню після закінчення уроку, дотримуються черги при отриманні їжі.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Розмовляти під час прийому їжі слід неголосно, щоб не турбувати тих, хто їсть поряд.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Слід вживати їжу і напої, придбані тільки в їдальні.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6. Учні самі прибирають посуд зі столу після вживання їжі.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7. Учні дбайливо ставляться до майна шкільної їдальні.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8. Забороняється заходити в їдальню у верхньому одязі.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V. РЕКОМЕНДАЦІЇ ДО ЗОВНІШНЬОГО ВИГЛЯДУ УЧНІВ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У школу учні повинні приходити в одязі, який відповідає перебуванню дитини у суспільних місцях.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yellow"/>
          <w:rtl w:val="0"/>
        </w:rPr>
        <w:t xml:space="preserve">Стиль одягу - діловий, класичний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.Для уроків фізичної культури, трудового навчання, хімії обов’язкова спеціальна форма.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Спортивний одяг, призначений для уроків фізкультури, на інших уроках недоречний.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Одяг повинен відповідати зросту, виражати пошану господаря до самого собе і суспільства.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Не можна зловживати косметикою і носити багато прикрас на заняття.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5. Знаходитися в школі у верхньому одязі без особливих на те причин не дозволяється.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6. На урочисті загальношкільні заходи учні приходять у святковій формі.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7. На вечори, концерти учні вибирають одяг по рекомендації батьків та на свій розсуд.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15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VІ. ЧЕРГОВИЙ ПО КЛАСУ І ШКОЛІ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red"/>
          <w:rtl w:val="0"/>
        </w:rPr>
        <w:t xml:space="preserve">Черговий по класу учень під час перерви має перевірити навчальний кабінет, підготувати дошку, забезпечити порядок у кабінеті.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Черговий учень має право зробити зауваження іншим учням щодо правил поведінки та санітарних правил у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yellow"/>
          <w:rtl w:val="0"/>
        </w:rPr>
        <w:t xml:space="preserve">навчальному кабінеті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Черговий клас по школі має приступити до чергування за 30 хв. до початку занять. Чергування по школі триває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yellow"/>
          <w:rtl w:val="0"/>
        </w:rPr>
        <w:t xml:space="preserve">один навчальний тиждень протягом робочого дня. по визначених територіях ліцею.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4. Чергові учні допомагають черговому вчителю у здійсненні контролю за чистотою, порядком по школі, за виконанням всіма учнями цих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15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VІІ. ПРИКІНЦЕВІ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2. За порушення цих Правил та Статуту школи учні притягуються до відповідальності, до них можуть бути вжиті такі стягнення: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усне зауваження;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yellow"/>
          <w:rtl w:val="0"/>
        </w:rPr>
        <w:t xml:space="preserve">запис зауваження в щоденник;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виклик учня самого або з батьками на засідання Ради профілактики;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- відшкодування завданої учнем матеріальної шкоди його батьками.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B248F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B248F8"/>
    <w:rPr>
      <w:rFonts w:ascii="Times New Roman" w:cs="Times New Roman" w:eastAsia="Times New Roman" w:hAnsi="Times New Roman"/>
      <w:b w:val="1"/>
      <w:bCs w:val="1"/>
      <w:sz w:val="36"/>
      <w:szCs w:val="36"/>
      <w:lang w:eastAsia="uk-UA"/>
    </w:rPr>
  </w:style>
  <w:style w:type="character" w:styleId="a3">
    <w:name w:val="Hyperlink"/>
    <w:basedOn w:val="a0"/>
    <w:uiPriority w:val="99"/>
    <w:semiHidden w:val="1"/>
    <w:unhideWhenUsed w:val="1"/>
    <w:rsid w:val="00B248F8"/>
    <w:rPr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B248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 w:val="1"/>
    <w:rsid w:val="00B248F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32.edu.vn.ua/prozorist-ta-informatsijna-vidkritist-zakladu/337-pravila-uchniv-shkol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PRktzIvPYFc4UwtUN3eiSbQVA==">CgMxLjAyCGguZ2pkZ3hzOAByITFyaTBGRzdaNnlqOXJNMDFuZF9nNXhZbWIyajNwcGVjMA==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2020-09-09T08:11:00Z</dcterms:created>
  <dc:creator>Пользователь Windows</dc:creator>
</cp:coreProperties>
</file>