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У період з 25 листопада по 10 грудня 2024 року на базі Великоолексинського ліцею була проведена Всеукраїнська акція “Шістнадцять днів проти насильства”. </w:t>
      </w:r>
    </w:p>
    <w:p>
      <w:pPr>
        <w:rPr>
          <w:lang w:val="ru-RU"/>
        </w:rPr>
      </w:pPr>
      <w:r>
        <w:t>У рамках тижня було проведено інформаційні години класними керівниками для учнів на тему «Насильство: виявити, попередити, запобігти». (Додаток 1)</w:t>
      </w:r>
      <w:r>
        <w:rPr>
          <w:lang w:val="ru-RU"/>
        </w:rPr>
        <w:t xml:space="preserve"> </w:t>
      </w:r>
      <w:r>
        <w:fldChar w:fldCharType="begin"/>
      </w:r>
      <w:r>
        <w:instrText xml:space="preserve"> HYPERLINK "https://www.facebook.com/share/v/14xrNv7ysa/" </w:instrText>
      </w:r>
      <w:r>
        <w:fldChar w:fldCharType="separate"/>
      </w:r>
      <w:r>
        <w:rPr>
          <w:rStyle w:val="4"/>
        </w:rPr>
        <w:t>https://www.facebook.com/share/v/14xrNv7ysa/</w:t>
      </w:r>
      <w:r>
        <w:rPr>
          <w:rStyle w:val="4"/>
        </w:rPr>
        <w:fldChar w:fldCharType="end"/>
      </w:r>
      <w:r>
        <w:rPr>
          <w:lang w:val="ru-RU"/>
        </w:rPr>
        <w:t xml:space="preserve"> </w:t>
      </w:r>
    </w:p>
    <w:p>
      <w:r>
        <w:t>До Всесвітнього дня боротьби зі СНІДом вчителі носили червоні стрічки, було проведено інтегровані уроки спільно з психологом та вчителем основ здоров’я Грановською Г.М для учнів 9-их класів, інформаційні хвилини з медичною сестрою.(додаток 2)</w:t>
      </w:r>
    </w:p>
    <w:p>
      <w:r>
        <w:t>Була проведена  виставка робіт «Ні, насильство» серед учнів 5-11 класів. (додаток 3)</w:t>
      </w:r>
    </w:p>
    <w:p>
      <w:r>
        <w:t>До Міжнародного дня боротьби з рабством організували повчальну гру «Щось пішло не так», де учні дізналися про найпоширеніші шахрайські схеми обману  та можливу торгівлю людьми і найголовніше – як уникнути таких ситуацій.</w:t>
      </w:r>
    </w:p>
    <w:p>
      <w:pPr>
        <w:rPr>
          <w:lang w:val="ru-RU"/>
        </w:rPr>
      </w:pPr>
      <w:r>
        <w:t>До Міжнародного  дня людей з обмеженими фізичними можливостями було проведено урок толерантності  та практичних дій.</w:t>
      </w:r>
      <w:r>
        <w:rPr>
          <w:lang w:val="ru-RU"/>
        </w:rPr>
        <w:t xml:space="preserve"> </w:t>
      </w:r>
      <w:r>
        <w:t>(Додаток 4)</w:t>
      </w:r>
    </w:p>
    <w:p>
      <w:r>
        <w:t xml:space="preserve"> 5 грудня, у День волонтера, напередодні свята  Миколая та Дня Заснування Збройних сил України </w:t>
      </w:r>
      <w:r>
        <w:fldChar w:fldCharType="begin"/>
      </w:r>
      <w:r>
        <w:instrText xml:space="preserve"> HYPERLINK "https://www.facebook.com/veloleksin?__tn__=-%5dK" </w:instrText>
      </w:r>
      <w:r>
        <w:fldChar w:fldCharType="separate"/>
      </w:r>
      <w:r>
        <w:rPr>
          <w:rStyle w:val="4"/>
          <w:b/>
          <w:bCs/>
        </w:rPr>
        <w:t>Великоолексинський ліцей</w:t>
      </w:r>
      <w:r>
        <w:rPr>
          <w:rStyle w:val="4"/>
          <w:b/>
          <w:bCs/>
        </w:rPr>
        <w:fldChar w:fldCharType="end"/>
      </w:r>
      <w:r>
        <w:t xml:space="preserve"> долучився до важливої події - підтримали наших воїнів, які проходять реабілітацію та лікування..(додаток 5) </w:t>
      </w:r>
      <w:r>
        <w:fldChar w:fldCharType="begin"/>
      </w:r>
      <w:r>
        <w:instrText xml:space="preserve"> HYPERLINK "https://www.facebook.com/share/v/1Dow3zdz5j/" </w:instrText>
      </w:r>
      <w:r>
        <w:fldChar w:fldCharType="separate"/>
      </w:r>
      <w:r>
        <w:rPr>
          <w:rStyle w:val="4"/>
        </w:rPr>
        <w:t>https://www.facebook.com/share/v/1Dow3zdz5j/</w:t>
      </w:r>
      <w:r>
        <w:rPr>
          <w:rStyle w:val="4"/>
        </w:rPr>
        <w:fldChar w:fldCharType="end"/>
      </w:r>
      <w:r>
        <w:t xml:space="preserve"> </w:t>
      </w:r>
    </w:p>
    <w:p>
      <w:r>
        <w:t xml:space="preserve">Вчителі правознавства провели інформаційні хвилинки до Міжнародного дня права, де нагадали про права людини. </w:t>
      </w:r>
      <w:r>
        <w:rPr>
          <w:lang w:eastAsia="uk-UA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3897630</wp:posOffset>
            </wp:positionV>
            <wp:extent cx="2604770" cy="1955165"/>
            <wp:effectExtent l="0" t="0" r="5080" b="6985"/>
            <wp:wrapSquare wrapText="bothSides"/>
            <wp:docPr id="3" name="Рисунок 3" descr="C:\Users\user\AppData\Local\Microsoft\Windows\INetCache\Content.Word\20241126_133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AppData\Local\Microsoft\Windows\INetCache\Content.Word\20241126_133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pict>
          <v:shape id="_x0000_s1027" o:spid="_x0000_s1027" o:spt="75" alt="IMG-ec0757ffd77c8e2f52b93115626a3bf9-V" type="#_x0000_t75" style="position:absolute;left:0pt;margin-left:-0.55pt;margin-top:-5pt;height:231.95pt;width:174.6pt;mso-wrap-distance-bottom:0pt;mso-wrap-distance-left:9pt;mso-wrap-distance-right:9pt;mso-wrap-distance-top:0pt;z-index:251668480;mso-width-relative:page;mso-height-relative:page;" filled="f" o:preferrelative="t" stroked="f" coordsize="21600,21600">
            <v:path/>
            <v:fill on="f" focussize="0,0"/>
            <v:stroke on="f"/>
            <v:imagedata r:id="rId7" o:title="IMG-ec0757ffd77c8e2f52b93115626a3bf9-V"/>
            <o:lock v:ext="edit" aspectratio="t"/>
            <w10:wrap type="square"/>
          </v:shape>
        </w:pict>
      </w:r>
    </w:p>
    <w:p/>
    <w:p>
      <w:r>
        <w:drawing>
          <wp:inline distT="0" distB="0" distL="114300" distR="114300">
            <wp:extent cx="2904490" cy="2178050"/>
            <wp:effectExtent l="0" t="0" r="10160" b="12700"/>
            <wp:docPr id="2" name="Изображение 8" descr="20241204_110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8" descr="20241204_1108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-2868295</wp:posOffset>
            </wp:positionH>
            <wp:positionV relativeFrom="paragraph">
              <wp:posOffset>-8397875</wp:posOffset>
            </wp:positionV>
            <wp:extent cx="2871470" cy="2153920"/>
            <wp:effectExtent l="0" t="0" r="5080" b="17780"/>
            <wp:wrapTight wrapText="bothSides">
              <wp:wrapPolygon>
                <wp:start x="0" y="0"/>
                <wp:lineTo x="0" y="21396"/>
                <wp:lineTo x="21495" y="21396"/>
                <wp:lineTo x="21495" y="0"/>
                <wp:lineTo x="0" y="0"/>
              </wp:wrapPolygon>
            </wp:wrapTight>
            <wp:docPr id="1" name="Изображение 10" descr="IMG-3023c8ce84f748dc96f65bec1ab4033d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0" descr="IMG-3023c8ce84f748dc96f65bec1ab4033d-V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uk-U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270510</wp:posOffset>
            </wp:positionV>
            <wp:extent cx="2179320" cy="1635760"/>
            <wp:effectExtent l="0" t="0" r="11430" b="2540"/>
            <wp:wrapSquare wrapText="bothSides"/>
            <wp:docPr id="7" name="Рисунок 7" descr="C:\Users\user\AppData\Local\Microsoft\Windows\INetCache\Content.Word\20241203_14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user\AppData\Local\Microsoft\Windows\INetCache\Content.Word\20241203_1443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r>
        <w:drawing>
          <wp:inline distT="0" distB="0" distL="114300" distR="114300">
            <wp:extent cx="2488565" cy="1402080"/>
            <wp:effectExtent l="0" t="0" r="6985" b="7620"/>
            <wp:docPr id="4" name="Изображение 9" descr="IMG-3a7507e2421b301f39ab967880adf88d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9" descr="IMG-3a7507e2421b301f39ab967880adf88d-V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2409190" cy="1619250"/>
            <wp:effectExtent l="0" t="0" r="10160" b="0"/>
            <wp:docPr id="5" name="Изображение 10" descr="IMG-0c32ad975fc9976d4ff9b0ec182c0736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10" descr="IMG-0c32ad975fc9976d4ff9b0ec182c0736-V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/>
    <w:p/>
    <w:p/>
    <w:p/>
    <w:p/>
    <w:p/>
    <w:p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ans Serif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Andale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Calibri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E3"/>
    <w:rsid w:val="000F3528"/>
    <w:rsid w:val="000F55F3"/>
    <w:rsid w:val="0015490F"/>
    <w:rsid w:val="003634B2"/>
    <w:rsid w:val="00404385"/>
    <w:rsid w:val="00556DC7"/>
    <w:rsid w:val="005A5DB2"/>
    <w:rsid w:val="00771B40"/>
    <w:rsid w:val="007D0380"/>
    <w:rsid w:val="00C1779F"/>
    <w:rsid w:val="00C27FC1"/>
    <w:rsid w:val="00D51EE3"/>
    <w:rsid w:val="3FCBCEA4"/>
    <w:rsid w:val="9759B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9</Pages>
  <Words>1061</Words>
  <Characters>605</Characters>
  <Lines>5</Lines>
  <Paragraphs>3</Paragraphs>
  <TotalTime>1</TotalTime>
  <ScaleCrop>false</ScaleCrop>
  <LinksUpToDate>false</LinksUpToDate>
  <CharactersWithSpaces>1663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2024-12-06T13:50:00Z</dcterms:created>
  <dc:creator>user</dc:creator>
  <cp:lastModifiedBy>teacher</cp:lastModifiedBy>
  <dcterms:modified xsi:type="dcterms:W3CDTF">2025-02-19T11:58:17Z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1058-11.1.0.8865</vt:lpwstr>
  </property>
</Properties>
</file>